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A1C20" w14:textId="77777777" w:rsidR="00B82F44" w:rsidRPr="00D067B9" w:rsidRDefault="00B82F44" w:rsidP="00B82F44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  <w:lang w:eastAsia="tr-TR"/>
        </w:rPr>
        <mc:AlternateContent>
          <mc:Choice Requires="wps">
            <w:drawing>
              <wp:inline distT="0" distB="0" distL="0" distR="0" wp14:anchorId="32A8EEE0" wp14:editId="23F517EC">
                <wp:extent cx="5850255" cy="1201420"/>
                <wp:effectExtent l="8255" t="6350" r="8890" b="11430"/>
                <wp:docPr id="301807020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BA01B" w14:textId="3A1C06F5" w:rsidR="00B82F44" w:rsidRDefault="007B42BA" w:rsidP="00B82F44">
                            <w:pPr>
                              <w:pStyle w:val="GvdeMetni"/>
                              <w:ind w:left="2263" w:right="2263"/>
                              <w:jc w:val="center"/>
                            </w:pPr>
                            <w:r>
                              <w:t xml:space="preserve">KLİNİK EMBRİYOLOJİ  </w:t>
                            </w:r>
                            <w:r w:rsidR="00B82F44">
                              <w:t xml:space="preserve"> (DÖNEM 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A8EEE0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width:460.6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" fillcolor="#8063a1" strokeweight=".16936mm">
                <v:textbox inset="0,0,0,0">
                  <w:txbxContent>
                    <w:p w14:paraId="57BBA01B" w14:textId="3A1C06F5" w:rsidR="00B82F44" w:rsidRDefault="007B42BA" w:rsidP="00B82F44">
                      <w:pPr>
                        <w:pStyle w:val="GvdeMetni"/>
                        <w:ind w:left="2263" w:right="2263"/>
                        <w:jc w:val="center"/>
                      </w:pPr>
                      <w:r>
                        <w:t xml:space="preserve">KLİNİK EMBRİYOLOJİ  </w:t>
                      </w:r>
                      <w:r w:rsidR="00B82F44">
                        <w:t xml:space="preserve"> (DÖNEM 5)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DF169E" w14:textId="777F686F" w:rsidR="00912EB3" w:rsidRDefault="00912EB3"/>
    <w:p w14:paraId="2E538FF9" w14:textId="7514659F" w:rsidR="00A46FE3" w:rsidRPr="00A46FE3" w:rsidRDefault="00400476" w:rsidP="00A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r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STAJIN AMAC</w:t>
      </w:r>
      <w:r w:rsidR="00A46FE3" w:rsidRPr="00A46FE3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I</w:t>
      </w:r>
    </w:p>
    <w:p w14:paraId="56C709D0" w14:textId="77777777" w:rsidR="00A46FE3" w:rsidRPr="00A46FE3" w:rsidRDefault="00A46FE3" w:rsidP="00A46FE3">
      <w:pPr>
        <w:spacing w:after="0" w:line="240" w:lineRule="auto"/>
        <w:jc w:val="both"/>
        <w:rPr>
          <w:rFonts w:ascii="Book Antiqua" w:eastAsia="Calibri" w:hAnsi="Book Antiqua" w:cs="Times New Roman"/>
          <w:kern w:val="0"/>
          <w:sz w:val="28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394"/>
      </w:tblGrid>
      <w:tr w:rsidR="00A46FE3" w:rsidRPr="00A46FE3" w14:paraId="7316B95D" w14:textId="77777777" w:rsidTr="00C429F1">
        <w:tc>
          <w:tcPr>
            <w:tcW w:w="668" w:type="dxa"/>
            <w:shd w:val="clear" w:color="auto" w:fill="auto"/>
          </w:tcPr>
          <w:p w14:paraId="2CD05FE8" w14:textId="77777777" w:rsidR="00A46FE3" w:rsidRPr="00A46FE3" w:rsidRDefault="00A46FE3" w:rsidP="00A46FE3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8394" w:type="dxa"/>
            <w:shd w:val="clear" w:color="auto" w:fill="auto"/>
          </w:tcPr>
          <w:p w14:paraId="50FC1DF9" w14:textId="711DFE39" w:rsidR="00A46FE3" w:rsidRPr="00A46FE3" w:rsidRDefault="00C429F1" w:rsidP="0050109F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Bu stajda </w:t>
            </w:r>
            <w:r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öğrencilerin</w:t>
            </w:r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,</w:t>
            </w:r>
            <w:r w:rsidRPr="00E7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78" w:rsidRPr="00E70F78">
              <w:rPr>
                <w:rFonts w:ascii="Times New Roman" w:hAnsi="Times New Roman" w:cs="Times New Roman"/>
                <w:sz w:val="24"/>
                <w:szCs w:val="24"/>
              </w:rPr>
              <w:t xml:space="preserve">dönem 2 derslerinde </w:t>
            </w:r>
            <w:r w:rsidR="00E70F78">
              <w:rPr>
                <w:rFonts w:ascii="Times New Roman" w:hAnsi="Times New Roman" w:cs="Times New Roman"/>
                <w:sz w:val="24"/>
                <w:szCs w:val="24"/>
              </w:rPr>
              <w:t>öğrendikleri</w:t>
            </w:r>
            <w:r w:rsidR="00E70F78" w:rsidRPr="00E7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temel </w:t>
            </w:r>
            <w:proofErr w:type="gramStart"/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embriyoloji </w:t>
            </w:r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bilgilerin</w:t>
            </w:r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i</w:t>
            </w:r>
            <w:proofErr w:type="gramEnd"/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,  </w:t>
            </w:r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klinik </w:t>
            </w:r>
            <w:proofErr w:type="spellStart"/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konjenital</w:t>
            </w:r>
            <w:proofErr w:type="spellEnd"/>
            <w:r w:rsidR="00E70F78"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anomali </w:t>
            </w:r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bilgileri ile ilişkilendirerek analiz, sentez ve değerlendirme  yapabilmeleri</w:t>
            </w:r>
            <w:r w:rsidR="0050109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nin  öğretilmesi</w:t>
            </w:r>
            <w:r w:rsid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E70F7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amaçlanmıştır.</w:t>
            </w:r>
            <w:r>
              <w:rPr>
                <w:rFonts w:ascii="Book Antiqua" w:eastAsia="Times New Roman" w:hAnsi="Book Antiqua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</w:p>
        </w:tc>
      </w:tr>
    </w:tbl>
    <w:p w14:paraId="3CD40F50" w14:textId="77777777" w:rsidR="00A46FE3" w:rsidRPr="00A46FE3" w:rsidRDefault="00A46FE3" w:rsidP="00A46FE3">
      <w:pPr>
        <w:spacing w:after="0" w:line="240" w:lineRule="auto"/>
        <w:jc w:val="both"/>
        <w:rPr>
          <w:rFonts w:ascii="Book Antiqua" w:eastAsia="Calibri" w:hAnsi="Book Antiqua" w:cs="Times New Roman"/>
          <w:kern w:val="0"/>
          <w:sz w:val="28"/>
          <w:szCs w:val="20"/>
          <w14:ligatures w14:val="none"/>
        </w:rPr>
      </w:pPr>
    </w:p>
    <w:p w14:paraId="43D593D9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ED97B93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8669B08" w14:textId="4FD71DEA" w:rsidR="00A46FE3" w:rsidRPr="00A46FE3" w:rsidRDefault="00400476" w:rsidP="00A46FE3">
      <w:pPr>
        <w:shd w:val="clear" w:color="auto" w:fill="5B9BD5"/>
        <w:spacing w:after="200" w:line="360" w:lineRule="auto"/>
        <w:contextualSpacing/>
        <w:jc w:val="center"/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</w:pPr>
      <w:r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>STAJIN HEDEF</w:t>
      </w:r>
      <w:r w:rsidR="00A46FE3" w:rsidRPr="00A46FE3">
        <w:rPr>
          <w:rFonts w:ascii="Book Antiqua" w:eastAsia="Arial" w:hAnsi="Book Antiqua" w:cs="Arial"/>
          <w:b/>
          <w:bCs/>
          <w:kern w:val="0"/>
          <w:sz w:val="48"/>
          <w:szCs w:val="48"/>
          <w:lang w:val="en-US"/>
          <w14:ligatures w14:val="none"/>
        </w:rPr>
        <w:t xml:space="preserve">LERİ </w:t>
      </w:r>
    </w:p>
    <w:p w14:paraId="53565992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14:ligatures w14:val="none"/>
        </w:rPr>
      </w:pPr>
    </w:p>
    <w:p w14:paraId="32B723CF" w14:textId="77777777" w:rsidR="00A46FE3" w:rsidRPr="00A46FE3" w:rsidRDefault="00A46FE3" w:rsidP="00A46FE3">
      <w:pPr>
        <w:widowControl w:val="0"/>
        <w:tabs>
          <w:tab w:val="left" w:pos="459"/>
          <w:tab w:val="left" w:pos="6588"/>
        </w:tabs>
        <w:autoSpaceDE w:val="0"/>
        <w:autoSpaceDN w:val="0"/>
        <w:spacing w:after="0" w:line="240" w:lineRule="auto"/>
        <w:ind w:right="33"/>
        <w:jc w:val="both"/>
        <w:rPr>
          <w:rFonts w:ascii="Book Antiqua" w:eastAsia="Arial" w:hAnsi="Book Antiqua" w:cs="Arial"/>
          <w:kern w:val="0"/>
          <w:sz w:val="18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32"/>
      </w:tblGrid>
      <w:tr w:rsidR="00A46FE3" w:rsidRPr="00A46FE3" w14:paraId="67E6A8EE" w14:textId="77777777" w:rsidTr="006507CD">
        <w:tc>
          <w:tcPr>
            <w:tcW w:w="534" w:type="dxa"/>
            <w:shd w:val="clear" w:color="auto" w:fill="auto"/>
          </w:tcPr>
          <w:p w14:paraId="36E59A03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678" w:type="dxa"/>
            <w:shd w:val="clear" w:color="auto" w:fill="auto"/>
          </w:tcPr>
          <w:p w14:paraId="21522874" w14:textId="29AECCD2" w:rsidR="00A46FE3" w:rsidRPr="00A46FE3" w:rsidRDefault="0050109F" w:rsidP="0050109F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>Stajda konu edilen sistemin embriyolojik gelişim basamaklarını açıklayabilme</w:t>
            </w:r>
          </w:p>
        </w:tc>
      </w:tr>
      <w:tr w:rsidR="00A46FE3" w:rsidRPr="00A46FE3" w14:paraId="4C0F0E4E" w14:textId="77777777" w:rsidTr="006507CD">
        <w:tc>
          <w:tcPr>
            <w:tcW w:w="534" w:type="dxa"/>
            <w:shd w:val="clear" w:color="auto" w:fill="auto"/>
          </w:tcPr>
          <w:p w14:paraId="16EB948B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678" w:type="dxa"/>
            <w:shd w:val="clear" w:color="auto" w:fill="auto"/>
          </w:tcPr>
          <w:p w14:paraId="66AE696B" w14:textId="3F92FCC6" w:rsidR="00A46FE3" w:rsidRPr="00A46FE3" w:rsidRDefault="00467428" w:rsidP="00467428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>Stajda konu edilen sistem</w:t>
            </w:r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>e</w:t>
            </w:r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 xml:space="preserve"> </w:t>
            </w:r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 xml:space="preserve">ait </w:t>
            </w:r>
            <w:proofErr w:type="spellStart"/>
            <w:r>
              <w:rPr>
                <w:rFonts w:ascii="Book Antiqua" w:eastAsia="Calibri" w:hAnsi="Book Antiqua" w:cs="Times New Roman"/>
                <w:kern w:val="0"/>
                <w14:ligatures w14:val="none"/>
              </w:rPr>
              <w:t>k</w:t>
            </w:r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onjenital</w:t>
            </w:r>
            <w:proofErr w:type="spellEnd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proofErr w:type="gramStart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anomalilerin</w:t>
            </w:r>
            <w:proofErr w:type="gramEnd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klinik bulgularını açıklayabilme</w:t>
            </w:r>
          </w:p>
        </w:tc>
      </w:tr>
      <w:tr w:rsidR="00A46FE3" w:rsidRPr="00A46FE3" w14:paraId="15BC2413" w14:textId="77777777" w:rsidTr="006507CD">
        <w:tc>
          <w:tcPr>
            <w:tcW w:w="534" w:type="dxa"/>
            <w:shd w:val="clear" w:color="auto" w:fill="auto"/>
          </w:tcPr>
          <w:p w14:paraId="78A49768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678" w:type="dxa"/>
            <w:shd w:val="clear" w:color="auto" w:fill="auto"/>
          </w:tcPr>
          <w:p w14:paraId="5D515F26" w14:textId="77F4ABB6" w:rsidR="00A46FE3" w:rsidRPr="00A46FE3" w:rsidRDefault="00965A4D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Olgu</w:t>
            </w:r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sunumu yaparak </w:t>
            </w:r>
            <w:proofErr w:type="spellStart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konjenital</w:t>
            </w:r>
            <w:proofErr w:type="spellEnd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proofErr w:type="gramStart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anomalili</w:t>
            </w:r>
            <w:proofErr w:type="gramEnd"/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o</w:t>
            </w:r>
            <w:bookmarkStart w:id="0" w:name="_GoBack"/>
            <w:bookmarkEnd w:id="0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lgu</w:t>
            </w:r>
            <w:r w:rsidR="0050109F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ların klinik bulgularını açıklayabilme</w:t>
            </w:r>
          </w:p>
        </w:tc>
      </w:tr>
      <w:tr w:rsidR="00A46FE3" w:rsidRPr="00A46FE3" w14:paraId="2B8B06E4" w14:textId="77777777" w:rsidTr="006507CD">
        <w:tc>
          <w:tcPr>
            <w:tcW w:w="534" w:type="dxa"/>
            <w:shd w:val="clear" w:color="auto" w:fill="auto"/>
          </w:tcPr>
          <w:p w14:paraId="6DC0BCA0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4</w:t>
            </w:r>
          </w:p>
        </w:tc>
        <w:tc>
          <w:tcPr>
            <w:tcW w:w="8678" w:type="dxa"/>
            <w:shd w:val="clear" w:color="auto" w:fill="auto"/>
          </w:tcPr>
          <w:p w14:paraId="16112A28" w14:textId="651A3018" w:rsidR="00A46FE3" w:rsidRPr="00A46FE3" w:rsidRDefault="00965A4D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Olgu</w:t>
            </w:r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sunumu yapılan </w:t>
            </w:r>
            <w:proofErr w:type="spellStart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konjenital</w:t>
            </w:r>
            <w:proofErr w:type="spellEnd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anomalinin, embriyolojik </w:t>
            </w:r>
            <w:proofErr w:type="gramStart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gelişim  basamaklarında</w:t>
            </w:r>
            <w:proofErr w:type="gramEnd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oluşan </w:t>
            </w:r>
            <w:proofErr w:type="spellStart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defektlerini</w:t>
            </w:r>
            <w:proofErr w:type="spellEnd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açıklayabilme.</w:t>
            </w:r>
          </w:p>
        </w:tc>
      </w:tr>
      <w:tr w:rsidR="00A46FE3" w:rsidRPr="00A46FE3" w14:paraId="334A82BD" w14:textId="77777777" w:rsidTr="006507CD">
        <w:tc>
          <w:tcPr>
            <w:tcW w:w="534" w:type="dxa"/>
            <w:shd w:val="clear" w:color="auto" w:fill="auto"/>
          </w:tcPr>
          <w:p w14:paraId="0F9421D0" w14:textId="77777777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5</w:t>
            </w:r>
          </w:p>
        </w:tc>
        <w:tc>
          <w:tcPr>
            <w:tcW w:w="8678" w:type="dxa"/>
            <w:shd w:val="clear" w:color="auto" w:fill="auto"/>
          </w:tcPr>
          <w:p w14:paraId="40E1D8E4" w14:textId="6AF2B7FE" w:rsidR="00A46FE3" w:rsidRPr="00A46FE3" w:rsidRDefault="0050109F" w:rsidP="00467428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14:ligatures w14:val="none"/>
              </w:rPr>
            </w:pP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r w:rsidR="00965A4D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Olgu</w:t>
            </w:r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sunumu yapılan </w:t>
            </w:r>
            <w:proofErr w:type="spellStart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konjenital</w:t>
            </w:r>
            <w:proofErr w:type="spellEnd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proofErr w:type="gramStart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anomalinin</w:t>
            </w:r>
            <w:proofErr w:type="gramEnd"/>
            <w:r w:rsidR="00467428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temellerini açıklayabilme</w:t>
            </w:r>
          </w:p>
        </w:tc>
      </w:tr>
    </w:tbl>
    <w:p w14:paraId="4C865351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14:ligatures w14:val="none"/>
        </w:rPr>
      </w:pPr>
    </w:p>
    <w:p w14:paraId="4AEB2997" w14:textId="77777777" w:rsidR="00A46FE3" w:rsidRPr="00A46FE3" w:rsidRDefault="00A46FE3" w:rsidP="00A46FE3">
      <w:pPr>
        <w:spacing w:after="0" w:line="36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3AA76EAE" w14:textId="3CE7CEC3" w:rsidR="00A46FE3" w:rsidRPr="00A46FE3" w:rsidRDefault="00A46FE3" w:rsidP="00A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B9BD5"/>
        <w:spacing w:after="0" w:line="240" w:lineRule="auto"/>
        <w:jc w:val="center"/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</w:pPr>
      <w:r w:rsidRPr="00A46FE3">
        <w:rPr>
          <w:rFonts w:ascii="Book Antiqua" w:eastAsia="Calibri" w:hAnsi="Book Antiqua" w:cs="Times New Roman"/>
          <w:b/>
          <w:kern w:val="0"/>
          <w:sz w:val="52"/>
          <w:szCs w:val="20"/>
          <w14:ligatures w14:val="none"/>
        </w:rPr>
        <w:t>STAJ KAZANIMLARI</w:t>
      </w:r>
    </w:p>
    <w:p w14:paraId="444DE779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7BB5D3C3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533"/>
      </w:tblGrid>
      <w:tr w:rsidR="00A46FE3" w:rsidRPr="00A46FE3" w14:paraId="61768A15" w14:textId="77777777" w:rsidTr="00A46FE3">
        <w:tc>
          <w:tcPr>
            <w:tcW w:w="529" w:type="dxa"/>
            <w:shd w:val="clear" w:color="auto" w:fill="auto"/>
          </w:tcPr>
          <w:p w14:paraId="0989D2A2" w14:textId="1CB5EA2F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1</w:t>
            </w:r>
          </w:p>
        </w:tc>
        <w:tc>
          <w:tcPr>
            <w:tcW w:w="8533" w:type="dxa"/>
            <w:shd w:val="clear" w:color="auto" w:fill="auto"/>
          </w:tcPr>
          <w:p w14:paraId="07624ED2" w14:textId="264AD943" w:rsidR="00A46FE3" w:rsidRPr="00A46FE3" w:rsidRDefault="00467428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Stajın sonunda öğrenciler sistem embriyolojisini eksiksiz açıklayabilir</w:t>
            </w:r>
          </w:p>
        </w:tc>
      </w:tr>
      <w:tr w:rsidR="00A46FE3" w:rsidRPr="00A46FE3" w14:paraId="6581AAEF" w14:textId="77777777" w:rsidTr="00A46FE3">
        <w:tc>
          <w:tcPr>
            <w:tcW w:w="529" w:type="dxa"/>
            <w:shd w:val="clear" w:color="auto" w:fill="auto"/>
          </w:tcPr>
          <w:p w14:paraId="1B9C1F86" w14:textId="02447026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2</w:t>
            </w:r>
          </w:p>
        </w:tc>
        <w:tc>
          <w:tcPr>
            <w:tcW w:w="8533" w:type="dxa"/>
            <w:shd w:val="clear" w:color="auto" w:fill="auto"/>
          </w:tcPr>
          <w:p w14:paraId="4F720DA1" w14:textId="3EBB8159" w:rsidR="00A46FE3" w:rsidRPr="00A46FE3" w:rsidRDefault="00467428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Sistemsel gelişim basamaklarındaki </w:t>
            </w:r>
            <w:proofErr w:type="spellStart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defektleri</w:t>
            </w:r>
            <w:proofErr w:type="spellEnd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eksiksiz açıklayabilir</w:t>
            </w:r>
          </w:p>
        </w:tc>
      </w:tr>
      <w:tr w:rsidR="00A46FE3" w:rsidRPr="00A46FE3" w14:paraId="72A84587" w14:textId="77777777" w:rsidTr="00A46FE3">
        <w:tc>
          <w:tcPr>
            <w:tcW w:w="529" w:type="dxa"/>
            <w:shd w:val="clear" w:color="auto" w:fill="auto"/>
          </w:tcPr>
          <w:p w14:paraId="3A877DAC" w14:textId="7F9A775A" w:rsidR="00A46FE3" w:rsidRPr="00A46FE3" w:rsidRDefault="00A46FE3" w:rsidP="00A46FE3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r w:rsidRPr="00A46FE3">
              <w:rPr>
                <w:rFonts w:ascii="Book Antiqua" w:eastAsia="Calibri" w:hAnsi="Book Antiqua" w:cs="Times New Roman"/>
                <w:kern w:val="0"/>
                <w14:ligatures w14:val="none"/>
              </w:rPr>
              <w:t>3</w:t>
            </w:r>
          </w:p>
        </w:tc>
        <w:tc>
          <w:tcPr>
            <w:tcW w:w="8533" w:type="dxa"/>
            <w:shd w:val="clear" w:color="auto" w:fill="auto"/>
          </w:tcPr>
          <w:p w14:paraId="7AED0A12" w14:textId="08156A55" w:rsidR="00A46FE3" w:rsidRPr="00A46FE3" w:rsidRDefault="00467428" w:rsidP="00467428">
            <w:pPr>
              <w:spacing w:after="0" w:line="240" w:lineRule="auto"/>
              <w:rPr>
                <w:rFonts w:ascii="Book Antiqua" w:eastAsia="Calibri" w:hAnsi="Book Antiqua" w:cs="Times New Roman"/>
                <w:kern w:val="0"/>
                <w:sz w:val="20"/>
                <w:szCs w:val="20"/>
                <w14:ligatures w14:val="none"/>
              </w:rPr>
            </w:pPr>
            <w:proofErr w:type="spellStart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Konjenital</w:t>
            </w:r>
            <w:proofErr w:type="spellEnd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</w:t>
            </w:r>
            <w:proofErr w:type="gramStart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anomalilerin</w:t>
            </w:r>
            <w:proofErr w:type="gramEnd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temellerini gelişim </w:t>
            </w:r>
            <w:proofErr w:type="spellStart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basamaklari</w:t>
            </w:r>
            <w:proofErr w:type="spellEnd"/>
            <w:r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 ile ilişkile</w:t>
            </w:r>
            <w:r w:rsidR="00965A4D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 xml:space="preserve">ndirerek eksiksiz </w:t>
            </w:r>
            <w:proofErr w:type="spellStart"/>
            <w:r w:rsidR="00965A4D">
              <w:rPr>
                <w:rFonts w:ascii="Book Antiqua" w:eastAsia="Times New Roman" w:hAnsi="Book Antiqua" w:cs="Arial"/>
                <w:bCs/>
                <w:kern w:val="0"/>
                <w:lang w:eastAsia="tr-TR"/>
                <w14:ligatures w14:val="none"/>
              </w:rPr>
              <w:t>açıklayabilio</w:t>
            </w:r>
            <w:proofErr w:type="spellEnd"/>
          </w:p>
        </w:tc>
      </w:tr>
    </w:tbl>
    <w:p w14:paraId="43DDE682" w14:textId="77777777" w:rsidR="00A46FE3" w:rsidRPr="00A46FE3" w:rsidRDefault="00A46FE3" w:rsidP="00A46FE3">
      <w:pPr>
        <w:spacing w:after="0" w:line="240" w:lineRule="auto"/>
        <w:rPr>
          <w:rFonts w:ascii="Book Antiqua" w:eastAsia="Calibri" w:hAnsi="Book Antiqua" w:cs="Times New Roman"/>
          <w:kern w:val="0"/>
          <w:sz w:val="20"/>
          <w:szCs w:val="20"/>
          <w14:ligatures w14:val="none"/>
        </w:rPr>
      </w:pPr>
    </w:p>
    <w:p w14:paraId="32E0E743" w14:textId="77777777" w:rsidR="00A46FE3" w:rsidRPr="00A46FE3" w:rsidRDefault="00A46FE3" w:rsidP="00A46FE3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7914CD9A" w14:textId="77777777" w:rsidR="00A46FE3" w:rsidRPr="00A46FE3" w:rsidRDefault="00A46FE3" w:rsidP="00A46FE3">
      <w:pPr>
        <w:spacing w:after="0" w:line="36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2E208C1A" w14:textId="77777777" w:rsidR="00A46FE3" w:rsidRPr="00A46FE3" w:rsidRDefault="00A46FE3" w:rsidP="00A46FE3">
      <w:pPr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31AB7E5D" w14:textId="77777777" w:rsidR="00A46FE3" w:rsidRPr="00A46FE3" w:rsidRDefault="00A46FE3" w:rsidP="00A46FE3">
      <w:pPr>
        <w:tabs>
          <w:tab w:val="left" w:pos="2000"/>
        </w:tabs>
        <w:spacing w:after="0" w:line="240" w:lineRule="auto"/>
        <w:ind w:left="-108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p w14:paraId="1B1B831D" w14:textId="77777777" w:rsidR="00A46FE3" w:rsidRPr="00A46FE3" w:rsidRDefault="00A46FE3" w:rsidP="00A46FE3">
      <w:pPr>
        <w:tabs>
          <w:tab w:val="left" w:pos="2000"/>
        </w:tabs>
        <w:spacing w:after="0" w:line="240" w:lineRule="auto"/>
        <w:jc w:val="both"/>
        <w:rPr>
          <w:rFonts w:ascii="Book Antiqua" w:eastAsia="Calibri" w:hAnsi="Book Antiqua" w:cs="Times New Roman"/>
          <w:kern w:val="0"/>
          <w14:ligatures w14:val="none"/>
        </w:rPr>
      </w:pPr>
    </w:p>
    <w:sectPr w:rsidR="00A46FE3" w:rsidRPr="00A4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75"/>
    <w:rsid w:val="00135245"/>
    <w:rsid w:val="00187FC7"/>
    <w:rsid w:val="001917F0"/>
    <w:rsid w:val="00280E67"/>
    <w:rsid w:val="00400476"/>
    <w:rsid w:val="00467428"/>
    <w:rsid w:val="004E66E5"/>
    <w:rsid w:val="0050109F"/>
    <w:rsid w:val="005079B4"/>
    <w:rsid w:val="00723C75"/>
    <w:rsid w:val="007B42BA"/>
    <w:rsid w:val="00912EB3"/>
    <w:rsid w:val="00965A4D"/>
    <w:rsid w:val="009F2CA3"/>
    <w:rsid w:val="00A46FE3"/>
    <w:rsid w:val="00B82F44"/>
    <w:rsid w:val="00C41D2B"/>
    <w:rsid w:val="00C429F1"/>
    <w:rsid w:val="00C86EE3"/>
    <w:rsid w:val="00E70F78"/>
    <w:rsid w:val="00EA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238"/>
  <w15:chartTrackingRefBased/>
  <w15:docId w15:val="{0F3E817D-504B-4F01-8E03-42066395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2F4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B82F44"/>
    <w:rPr>
      <w:rFonts w:ascii="Book Antiqua" w:eastAsia="Book Antiqua" w:hAnsi="Book Antiqua" w:cs="Book Antiqua"/>
      <w:b/>
      <w:bCs/>
      <w:kern w:val="0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Feral Ozturk</cp:lastModifiedBy>
  <cp:revision>12</cp:revision>
  <dcterms:created xsi:type="dcterms:W3CDTF">2023-06-23T10:18:00Z</dcterms:created>
  <dcterms:modified xsi:type="dcterms:W3CDTF">2023-06-23T11:40:00Z</dcterms:modified>
</cp:coreProperties>
</file>